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5E" w:rsidRPr="006A6771" w:rsidRDefault="00A773C8" w:rsidP="00A773C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A6771">
        <w:rPr>
          <w:rFonts w:ascii="Times New Roman" w:hAnsi="Times New Roman" w:cs="Times New Roman"/>
          <w:b/>
          <w:i/>
          <w:sz w:val="24"/>
          <w:szCs w:val="24"/>
        </w:rPr>
        <w:t>Проф</w:t>
      </w:r>
      <w:proofErr w:type="spellEnd"/>
      <w:r w:rsidRPr="006A677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Pr="006A6771">
        <w:rPr>
          <w:rFonts w:ascii="Times New Roman" w:hAnsi="Times New Roman" w:cs="Times New Roman"/>
          <w:b/>
          <w:i/>
          <w:sz w:val="24"/>
          <w:szCs w:val="24"/>
        </w:rPr>
        <w:t>др</w:t>
      </w:r>
      <w:proofErr w:type="spellEnd"/>
      <w:r w:rsidRPr="006A67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A6771">
        <w:rPr>
          <w:rFonts w:ascii="Times New Roman" w:hAnsi="Times New Roman" w:cs="Times New Roman"/>
          <w:b/>
          <w:i/>
          <w:sz w:val="24"/>
          <w:szCs w:val="24"/>
        </w:rPr>
        <w:t>Перо</w:t>
      </w:r>
      <w:proofErr w:type="spellEnd"/>
      <w:r w:rsidRPr="006A67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A6771">
        <w:rPr>
          <w:rFonts w:ascii="Times New Roman" w:hAnsi="Times New Roman" w:cs="Times New Roman"/>
          <w:b/>
          <w:i/>
          <w:sz w:val="24"/>
          <w:szCs w:val="24"/>
        </w:rPr>
        <w:t>Спасојевић</w:t>
      </w:r>
      <w:proofErr w:type="spellEnd"/>
      <w:r w:rsidRPr="006A677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6A6771">
        <w:rPr>
          <w:rFonts w:ascii="Times New Roman" w:hAnsi="Times New Roman" w:cs="Times New Roman"/>
          <w:b/>
          <w:i/>
          <w:sz w:val="24"/>
          <w:szCs w:val="24"/>
        </w:rPr>
        <w:t>Бијељина</w:t>
      </w:r>
      <w:proofErr w:type="spellEnd"/>
    </w:p>
    <w:p w:rsidR="00A773C8" w:rsidRDefault="00A773C8" w:rsidP="00A77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73C8" w:rsidRPr="00A773C8" w:rsidRDefault="00A773C8" w:rsidP="00A773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73C8">
        <w:rPr>
          <w:rFonts w:ascii="Times New Roman" w:hAnsi="Times New Roman" w:cs="Times New Roman"/>
          <w:sz w:val="24"/>
          <w:szCs w:val="24"/>
        </w:rPr>
        <w:t xml:space="preserve">СТРУЧНО МИШЉЕЊЕ </w:t>
      </w:r>
    </w:p>
    <w:p w:rsidR="00A773C8" w:rsidRPr="00A773C8" w:rsidRDefault="00A773C8" w:rsidP="00A77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A773C8">
        <w:rPr>
          <w:rFonts w:ascii="Times New Roman" w:hAnsi="Times New Roman" w:cs="Times New Roman"/>
          <w:sz w:val="24"/>
          <w:szCs w:val="24"/>
        </w:rPr>
        <w:t>ДИДАКТИЧКОМ СРЕДСТВУ</w:t>
      </w:r>
      <w:r w:rsidRPr="00A773C8">
        <w:rPr>
          <w:rFonts w:ascii="Times New Roman" w:hAnsi="Times New Roman" w:cs="Times New Roman"/>
          <w:b/>
          <w:sz w:val="24"/>
          <w:szCs w:val="24"/>
        </w:rPr>
        <w:t xml:space="preserve"> „ПРЕДШКОЛСКА РАДИЛИЦА“</w:t>
      </w:r>
    </w:p>
    <w:p w:rsidR="00A773C8" w:rsidRDefault="00A773C8" w:rsidP="00A773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аутора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Мојић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Јовић</w:t>
      </w:r>
      <w:proofErr w:type="spellEnd"/>
    </w:p>
    <w:p w:rsidR="00A773C8" w:rsidRDefault="00A773C8" w:rsidP="00A773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85A" w:rsidRDefault="00A773C8" w:rsidP="00FB585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21C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CEF">
        <w:rPr>
          <w:rFonts w:ascii="Times New Roman" w:hAnsi="Times New Roman" w:cs="Times New Roman"/>
          <w:sz w:val="24"/>
          <w:szCs w:val="24"/>
        </w:rPr>
        <w:t>класичних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сликовница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асоцијације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дјечију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књигу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85A">
        <w:rPr>
          <w:rFonts w:ascii="Times New Roman" w:hAnsi="Times New Roman" w:cs="Times New Roman"/>
          <w:sz w:val="24"/>
          <w:szCs w:val="24"/>
        </w:rPr>
        <w:t>уопште</w:t>
      </w:r>
      <w:proofErr w:type="spellEnd"/>
      <w:r w:rsidR="00FB585A">
        <w:rPr>
          <w:rFonts w:ascii="Times New Roman" w:hAnsi="Times New Roman" w:cs="Times New Roman"/>
          <w:sz w:val="24"/>
          <w:szCs w:val="24"/>
        </w:rPr>
        <w:t xml:space="preserve">, </w:t>
      </w:r>
      <w:r w:rsidR="00FB585A" w:rsidRPr="00FB585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CS"/>
        </w:rPr>
        <w:t>„Предшколска радилица</w:t>
      </w:r>
      <w:proofErr w:type="gramStart"/>
      <w:r w:rsidR="00FB585A" w:rsidRPr="00FB585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CS"/>
        </w:rPr>
        <w:t>“</w:t>
      </w:r>
      <w:r w:rsidR="00FB585A" w:rsidRP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</w:t>
      </w:r>
      <w:proofErr w:type="gramEnd"/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изванредна педагошка замисао о покретању активности дјетета на сасвим конкретним садржајима учења</w:t>
      </w:r>
      <w:r w:rsidR="00B21CE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искуством и доживљајем</w:t>
      </w:r>
      <w:r w:rsidR="00FB585A" w:rsidRP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са </w:t>
      </w:r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илустрациј</w:t>
      </w:r>
      <w:r w:rsidR="00FB585A" w:rsidRP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ама које су прилагођене предшколском узрасту, </w:t>
      </w:r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низом</w:t>
      </w:r>
      <w:r w:rsidR="00FB585A" w:rsidRP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задат</w:t>
      </w:r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FB585A" w:rsidRP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</w:t>
      </w:r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 којима се подржава доживљај и животно искуство и</w:t>
      </w:r>
      <w:r w:rsidR="00FB585A" w:rsidRP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на тај начин, </w:t>
      </w:r>
      <w:r w:rsidR="00B21CE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стицање, прерађивање и богаћење </w:t>
      </w:r>
      <w:r w:rsid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„искус</w:t>
      </w:r>
      <w:r w:rsidR="00B21CE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кустава“ као иницијација сазнања или учења модела понашања. Сасвим је извјесно да се, на тај начин, покрећу развојне промјене и активна подршка развоју, поготово зато што су идеје о тематској организацији засноване на атентичним исходима из актуелног Програма предшколског васпитања и образовања!</w:t>
      </w:r>
      <w:r w:rsidR="00FB585A" w:rsidRPr="00FB58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B21CE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:rsidR="006A6771" w:rsidRDefault="00B21CEF" w:rsidP="00FB585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Књига је дидактички заснована на идеји о радним листовима, али </w:t>
      </w:r>
      <w:r w:rsidR="006A677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корак даљ</w:t>
      </w:r>
      <w:r w:rsidR="006A677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 од уобичајених радних листова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 са идејом да се оповежу са поетским изразом и поучним порукама које дјеци постају привлачније и, на тај начин“, обезбјеђују унутрашње мотиве дјеце за укључивање у активности</w:t>
      </w:r>
      <w:r w:rsidR="006A677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 Традиционалистима може „засметати“ шаљив тон и хуморна  оријентација порука у поетским дијеловима задатака или у уводу, гдје се „доноси“, промовише „предшколски закон.</w:t>
      </w:r>
    </w:p>
    <w:p w:rsidR="00B21CEF" w:rsidRDefault="006A6771" w:rsidP="00FB585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Ауторке су стиховима и добро одабраним илустрацијама успјеле да на изузетно занимљив и привлачан начин обраде 26 различитих тематских цјелина, пажљиво бираних из жиживотног контекста н</w:t>
      </w:r>
      <w:r w:rsidR="00BB017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средине дјетета</w:t>
      </w:r>
      <w:r w:rsidR="00BB017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 извјесном универзалношћу</w:t>
      </w:r>
      <w:r w:rsidR="00BB017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тема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</w:t>
      </w:r>
      <w:r w:rsidR="00BB017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виишеструким </w:t>
      </w:r>
      <w:r w:rsidR="00BB017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методичким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могућностима примјене понуђених радних листова</w:t>
      </w:r>
      <w:r w:rsidR="00BB017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 Посебно је добро дошла идеја да се књига претежно користи у „Програму припреме за школу“ иако је итекако прихватљива и у раду са предшколским групама. Једноставно речено, књига представља значајну новину којом ће подржати обезбиједити подизање квалитета ових програма и њихова ефикасност. Ауторке се залажу да књига представља својеврсан изазов и за родитеље, како би се обезбиједила суптилана веза дјеце и родитеља, врло привлачним начином комуницирања и</w:t>
      </w:r>
      <w:r w:rsidR="00977D4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специфичним посредовањем родитеља између средине и дјетета.</w:t>
      </w:r>
    </w:p>
    <w:p w:rsidR="00977D42" w:rsidRDefault="00977D42" w:rsidP="00FB585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Имајући у виду изречене ставове у претходним инсертима анализе књиге, са великим задовољством </w:t>
      </w:r>
      <w:r w:rsidRPr="00977D4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препоручујем потемцијалним издавачима да је прихвате </w:t>
      </w:r>
      <w:r w:rsidRPr="00977D4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977D4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омогуће примјену у пприпреми дјеце за школу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,</w:t>
      </w:r>
      <w:r w:rsidRPr="00977D4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али и у предшколским групама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. </w:t>
      </w:r>
      <w:r w:rsidRPr="00977D42">
        <w:rPr>
          <w:rFonts w:ascii="Times New Roman" w:hAnsi="Times New Roman" w:cs="Times New Roman"/>
          <w:sz w:val="24"/>
          <w:szCs w:val="24"/>
          <w:lang w:val="sr-Cyrl-CS"/>
        </w:rPr>
        <w:t>Иако у овом мишљњу ни</w:t>
      </w:r>
      <w:r>
        <w:rPr>
          <w:rFonts w:ascii="Times New Roman" w:hAnsi="Times New Roman" w:cs="Times New Roman"/>
          <w:sz w:val="24"/>
          <w:szCs w:val="24"/>
          <w:lang w:val="sr-Cyrl-CS"/>
        </w:rPr>
        <w:t>су исцрпно анлизирани сви могући правци и услови примјене, мишљења сам, без икаквих резерви да ова публикација заслужује свој „сусрет са дјецом“.</w:t>
      </w:r>
    </w:p>
    <w:p w:rsidR="00977D42" w:rsidRDefault="00977D42" w:rsidP="00FB585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7D42" w:rsidRDefault="00977D42" w:rsidP="00FB585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2E70" w:rsidRDefault="00977D42" w:rsidP="00FB585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Бијељини, 29.10. 2017.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62E70">
        <w:rPr>
          <w:rFonts w:ascii="Times New Roman" w:hAnsi="Times New Roman" w:cs="Times New Roman"/>
          <w:sz w:val="24"/>
          <w:szCs w:val="24"/>
          <w:lang w:val="sr-Cyrl-CS"/>
        </w:rPr>
        <w:t>Проф. др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2E70">
        <w:rPr>
          <w:rFonts w:ascii="Times New Roman" w:hAnsi="Times New Roman" w:cs="Times New Roman"/>
          <w:sz w:val="24"/>
          <w:szCs w:val="24"/>
          <w:lang w:val="sr-Cyrl-CS"/>
        </w:rPr>
        <w:t>Про Спасојевић,</w:t>
      </w:r>
    </w:p>
    <w:p w:rsidR="00977D42" w:rsidRDefault="00C62E70" w:rsidP="00FB58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70457" cy="368490"/>
            <wp:effectExtent l="19050" t="0" r="1293" b="0"/>
            <wp:docPr id="2" name="Picture 1" descr="C:\Users\Pero Spasojevic\potpis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o Spasojevic\potpis 0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157" cy="368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F73" w:rsidRDefault="00C97F73" w:rsidP="00C97F73">
      <w:pPr>
        <w:rPr>
          <w:rFonts w:ascii="Times New Roman" w:hAnsi="Times New Roman" w:cs="Times New Roman"/>
          <w:sz w:val="24"/>
          <w:szCs w:val="24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ЈУ ОШ „СВЕТИ  САВА“</w:t>
      </w:r>
    </w:p>
    <w:p w:rsidR="00C97F73" w:rsidRPr="005C52A5" w:rsidRDefault="00C97F73" w:rsidP="00C97F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БИЈЕЉИНА</w:t>
      </w:r>
    </w:p>
    <w:p w:rsidR="00C97F73" w:rsidRDefault="00C97F73" w:rsidP="00C97F7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F73" w:rsidRDefault="00C97F73" w:rsidP="00C97F7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F73" w:rsidRPr="005C52A5" w:rsidRDefault="00C97F73" w:rsidP="00C97F73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97F73" w:rsidRPr="005C52A5" w:rsidRDefault="00C97F73" w:rsidP="00C97F73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b/>
          <w:sz w:val="24"/>
          <w:szCs w:val="24"/>
          <w:lang w:val="sr-Cyrl-CS"/>
        </w:rPr>
        <w:t>Влатка Спасојевић, проф. разредне наставе</w:t>
      </w:r>
    </w:p>
    <w:p w:rsidR="00C97F73" w:rsidRPr="005C52A5" w:rsidRDefault="00C97F73" w:rsidP="00C97F73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</w:p>
    <w:p w:rsidR="00C97F73" w:rsidRPr="005C52A5" w:rsidRDefault="00C97F73" w:rsidP="00C97F7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97F73" w:rsidRDefault="00C97F73" w:rsidP="00C97F73">
      <w:pPr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5C52A5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Мишљење о Дидактичком средству </w:t>
      </w:r>
    </w:p>
    <w:p w:rsidR="00C97F73" w:rsidRPr="005C52A5" w:rsidRDefault="00C97F73" w:rsidP="00C97F73">
      <w:pPr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5C52A5">
        <w:rPr>
          <w:rFonts w:ascii="Times New Roman" w:hAnsi="Times New Roman" w:cs="Times New Roman"/>
          <w:b/>
          <w:sz w:val="32"/>
          <w:szCs w:val="32"/>
          <w:lang w:val="sr-Cyrl-CS"/>
        </w:rPr>
        <w:t>Предшколска радилица“ (радни лист)</w:t>
      </w:r>
    </w:p>
    <w:p w:rsidR="00C97F73" w:rsidRPr="005C52A5" w:rsidRDefault="00C97F73" w:rsidP="00C97F7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F73" w:rsidRPr="005C52A5" w:rsidRDefault="00C97F73" w:rsidP="00C97F7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t>Рукопис у великој мјери има заступљеност</w:t>
      </w:r>
      <w:r w:rsidRPr="005C5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2A5">
        <w:rPr>
          <w:rFonts w:ascii="Times New Roman" w:hAnsi="Times New Roman" w:cs="Times New Roman"/>
          <w:sz w:val="24"/>
          <w:szCs w:val="24"/>
          <w:lang w:val="sr-Cyrl-CS"/>
        </w:rPr>
        <w:t xml:space="preserve"> тема из Наставног плана и програма за први разред  основне школе. Садржаји су подијељени на тематске цјелине. Свака цјелина је усклађена календарски али и са пригодним темама,  гдје  свака тема носи специфичан књижевно- научни сегмент.  </w:t>
      </w:r>
    </w:p>
    <w:p w:rsidR="00C97F73" w:rsidRPr="005C52A5" w:rsidRDefault="00C97F73" w:rsidP="00C97F7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t>Приликом одабира и презентације  садржаја, испоштовани су дидактички принципи систематичности и поступности,  као и дидактички принципи научности и доступности, који су  неопходност у одабиру  образовних садржаја  за ученике  првог разреда.</w:t>
      </w:r>
    </w:p>
    <w:p w:rsidR="00C97F73" w:rsidRPr="005C52A5" w:rsidRDefault="00C97F73" w:rsidP="00C97F7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t>Грађа рукописа је логички, мотивационо, дидактички повазана  да такав начин излагања подстиче ученика на логичко  и оспособљава га на критичко и стваралачко мишљење, што је свакако веома пожељно за наставак рада са ученицима у првом разреду.</w:t>
      </w:r>
    </w:p>
    <w:p w:rsidR="00C97F73" w:rsidRPr="005C52A5" w:rsidRDefault="00C97F73" w:rsidP="00C97F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t xml:space="preserve">Садржаји пружају позитиван </w:t>
      </w:r>
      <w:r w:rsidRPr="005C5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2A5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 за његовање културних садржаја, стандарда и достигнућа </w:t>
      </w:r>
      <w:r w:rsidRPr="005C5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2A5">
        <w:rPr>
          <w:rFonts w:ascii="Times New Roman" w:hAnsi="Times New Roman" w:cs="Times New Roman"/>
          <w:sz w:val="24"/>
          <w:szCs w:val="24"/>
          <w:lang w:val="sr-Cyrl-CS"/>
        </w:rPr>
        <w:t>те  њихово развијање и у ваншколском животу. Садржаји су занимљиви и прилагођени дјеци на нивоу теме,идеје и илустрације.</w:t>
      </w:r>
    </w:p>
    <w:p w:rsidR="00C97F73" w:rsidRPr="005C52A5" w:rsidRDefault="00C97F73" w:rsidP="00C97F7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t xml:space="preserve">У комплетном смислу понуђена  дидактичко- методичка апаратура доприноси  развоју не само сазнајне и асоцијативне  него и креативне, стваралачке и умјетничке активности ученика и  у великој мјери прати интересовања  и тежњу  ка   функционалним  усвајањем  знања. </w:t>
      </w:r>
    </w:p>
    <w:p w:rsidR="00C97F73" w:rsidRPr="005C52A5" w:rsidRDefault="00C97F73" w:rsidP="00C97F7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52A5">
        <w:rPr>
          <w:rFonts w:ascii="Times New Roman" w:hAnsi="Times New Roman" w:cs="Times New Roman"/>
          <w:sz w:val="24"/>
          <w:szCs w:val="24"/>
          <w:lang w:val="sr-Cyrl-CS"/>
        </w:rPr>
        <w:t xml:space="preserve">Из свега наведеног лако је закључити да дидактички материјал је  у високом позитивном корелативном односу са садржајима, планом и програмом и начинима рада у првом разреду основне школе. </w:t>
      </w:r>
      <w:r w:rsidRPr="005C5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C52A5">
        <w:rPr>
          <w:rFonts w:ascii="Times New Roman" w:hAnsi="Times New Roman" w:cs="Times New Roman"/>
          <w:sz w:val="24"/>
          <w:szCs w:val="24"/>
          <w:lang w:val="en-US"/>
        </w:rPr>
        <w:t>Приручник</w:t>
      </w:r>
      <w:proofErr w:type="spellEnd"/>
      <w:r w:rsidRPr="005C5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C52A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5C5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C52A5">
        <w:rPr>
          <w:rFonts w:ascii="Times New Roman" w:hAnsi="Times New Roman" w:cs="Times New Roman"/>
          <w:sz w:val="24"/>
          <w:szCs w:val="24"/>
          <w:lang w:val="en-US"/>
        </w:rPr>
        <w:t>велика</w:t>
      </w:r>
      <w:proofErr w:type="spellEnd"/>
      <w:r w:rsidRPr="005C5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2A5">
        <w:rPr>
          <w:rFonts w:ascii="Times New Roman" w:hAnsi="Times New Roman" w:cs="Times New Roman"/>
          <w:sz w:val="24"/>
          <w:szCs w:val="24"/>
          <w:lang w:val="sr-Cyrl-CS"/>
        </w:rPr>
        <w:t>подршка у раду не само ученицима него и учитељима и родитељима.</w:t>
      </w:r>
      <w:proofErr w:type="gramEnd"/>
    </w:p>
    <w:p w:rsidR="00C97F73" w:rsidRDefault="00C97F73" w:rsidP="00C97F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F73" w:rsidRDefault="00C97F73" w:rsidP="00C97F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F73" w:rsidRPr="005C52A5" w:rsidRDefault="00C97F73" w:rsidP="00C97F73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Влатка Спасојевић</w:t>
      </w:r>
    </w:p>
    <w:p w:rsidR="00C97F73" w:rsidRPr="00C97F73" w:rsidRDefault="00C97F73" w:rsidP="00FB58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97F73" w:rsidRPr="00C97F73" w:rsidSect="00F15F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73C8"/>
    <w:rsid w:val="00412A07"/>
    <w:rsid w:val="006A6771"/>
    <w:rsid w:val="00977D42"/>
    <w:rsid w:val="00A773C8"/>
    <w:rsid w:val="00B21CEF"/>
    <w:rsid w:val="00BB0173"/>
    <w:rsid w:val="00C2464B"/>
    <w:rsid w:val="00C62E70"/>
    <w:rsid w:val="00C97F73"/>
    <w:rsid w:val="00F15F5E"/>
    <w:rsid w:val="00FB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E7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97F73"/>
    <w:pPr>
      <w:spacing w:after="0" w:line="240" w:lineRule="auto"/>
    </w:pPr>
    <w:rPr>
      <w:rFonts w:eastAsiaTheme="minorHAnsi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 Spasojevic</dc:creator>
  <cp:lastModifiedBy>Dana</cp:lastModifiedBy>
  <cp:revision>3</cp:revision>
  <dcterms:created xsi:type="dcterms:W3CDTF">2017-10-31T17:47:00Z</dcterms:created>
  <dcterms:modified xsi:type="dcterms:W3CDTF">2017-10-31T18:03:00Z</dcterms:modified>
</cp:coreProperties>
</file>